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30"/>
        <w:jc w:val="center"/>
        <w:textAlignment w:val="auto"/>
        <w:rPr>
          <w:rFonts w:hint="eastAsia"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药械</w:t>
      </w:r>
      <w:r>
        <w:rPr>
          <w:rFonts w:hint="eastAsia" w:ascii="方正小标宋简体" w:hAnsi="Calibri" w:eastAsia="方正小标宋简体" w:cs="Times New Roman"/>
          <w:sz w:val="36"/>
          <w:szCs w:val="36"/>
          <w:lang w:val="en-US" w:eastAsia="zh-CN"/>
        </w:rPr>
        <w:t>代表</w:t>
      </w:r>
      <w:r>
        <w:rPr>
          <w:rFonts w:hint="eastAsia" w:ascii="方正小标宋简体" w:hAnsi="Calibri" w:eastAsia="方正小标宋简体" w:cs="Times New Roman"/>
          <w:sz w:val="36"/>
          <w:szCs w:val="36"/>
        </w:rPr>
        <w:t>廉洁承诺书</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方正小标宋简体" w:hAnsi="Calibri" w:eastAsia="方正小标宋简体" w:cs="Times New Roman"/>
          <w:sz w:val="36"/>
          <w:szCs w:val="36"/>
        </w:rPr>
      </w:pP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温州市龙湾区第一人民</w:t>
      </w:r>
      <w:r>
        <w:rPr>
          <w:rFonts w:hint="eastAsia" w:ascii="宋体" w:hAnsi="宋体" w:eastAsia="宋体" w:cs="宋体"/>
          <w:sz w:val="28"/>
          <w:szCs w:val="28"/>
          <w:u w:val="single"/>
        </w:rPr>
        <w:t xml:space="preserve"> </w:t>
      </w:r>
      <w:r>
        <w:rPr>
          <w:rFonts w:hint="eastAsia" w:ascii="宋体" w:hAnsi="宋体" w:eastAsia="宋体" w:cs="宋体"/>
          <w:sz w:val="28"/>
          <w:szCs w:val="28"/>
        </w:rPr>
        <w:t>医院：</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r>
        <w:rPr>
          <w:rFonts w:hint="eastAsia" w:ascii="宋体" w:hAnsi="宋体" w:eastAsia="宋体" w:cs="宋体"/>
          <w:sz w:val="28"/>
          <w:szCs w:val="28"/>
        </w:rPr>
        <w:t>为保证药械购销活动的廉洁性，防止不正当竞争，避免发生违法违纪案件和各种不良行为，我单位及所属工作人员承诺如下:</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eastAsia="zh-CN"/>
        </w:rPr>
        <w:t>、</w:t>
      </w:r>
      <w:r>
        <w:rPr>
          <w:rFonts w:hint="eastAsia" w:ascii="宋体" w:hAnsi="宋体" w:eastAsia="宋体" w:cs="宋体"/>
          <w:sz w:val="28"/>
          <w:szCs w:val="28"/>
        </w:rPr>
        <w:t>遵守国家的法律法规，依法</w:t>
      </w:r>
      <w:bookmarkStart w:id="0" w:name="_GoBack"/>
      <w:bookmarkEnd w:id="0"/>
      <w:r>
        <w:rPr>
          <w:rFonts w:hint="eastAsia" w:ascii="宋体" w:hAnsi="宋体" w:eastAsia="宋体" w:cs="宋体"/>
          <w:sz w:val="28"/>
          <w:szCs w:val="28"/>
        </w:rPr>
        <w:t>处理药械购销业务事项，保证不搞违法乱纪活动，自觉接受执法执纪部门的监督检查。</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eastAsia="宋体" w:cs="宋体"/>
          <w:sz w:val="28"/>
          <w:szCs w:val="28"/>
        </w:rPr>
        <w:t>在药械购销活动中，保证不以任何形式给予医药回扣好处费。</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在正常业务交往中，保证不赠送各种礼金、有价证券和贵重物品，不接受对方报销应有个人支付的费用。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rPr>
        <w:t>维护正常的医疗秩序，保证不以宴请、高消费娱乐、提供国内、外学术活动等手段影响医生的用药选择权。</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需要举行药品、医疗设备、医用耗材的宣传，学术讲座、会议、外出学习和参观等活动时，必须报医院纪检、医务科备案，由分管院长和主要领导批准后方可安排，不得私自邀请医院职工参加上述活动。</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w:t>
      </w:r>
      <w:r>
        <w:rPr>
          <w:rFonts w:hint="eastAsia" w:ascii="宋体" w:hAnsi="宋体" w:eastAsia="宋体" w:cs="宋体"/>
          <w:sz w:val="28"/>
          <w:szCs w:val="28"/>
          <w:lang w:eastAsia="zh-CN"/>
        </w:rPr>
        <w:t>若</w:t>
      </w:r>
      <w:r>
        <w:rPr>
          <w:rFonts w:hint="eastAsia" w:ascii="宋体" w:hAnsi="宋体" w:eastAsia="宋体" w:cs="宋体"/>
          <w:sz w:val="28"/>
          <w:szCs w:val="28"/>
        </w:rPr>
        <w:t>给医疗机构捐赠款物，保证严格按照《中华人民共和国捐赠法》的有关规定执行。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r>
        <w:rPr>
          <w:rFonts w:hint="eastAsia" w:ascii="宋体" w:hAnsi="宋体" w:eastAsia="宋体" w:cs="宋体"/>
          <w:sz w:val="28"/>
          <w:szCs w:val="28"/>
        </w:rPr>
        <w:t>以上承诺如有违反，我们愿意接受停药取消中标资格记入不良行为数据库以及执法执纪部门的其他处理。</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承诺单位:</w:t>
      </w:r>
      <w:r>
        <w:rPr>
          <w:rFonts w:hint="eastAsia" w:ascii="宋体" w:hAnsi="宋体" w:eastAsia="宋体" w:cs="宋体"/>
          <w:sz w:val="28"/>
          <w:szCs w:val="28"/>
          <w:lang w:val="en-US" w:eastAsia="zh-CN"/>
        </w:rPr>
        <w:t xml:space="preserve">                     业务代表</w:t>
      </w:r>
      <w:r>
        <w:rPr>
          <w:rFonts w:hint="eastAsia" w:ascii="宋体" w:hAnsi="宋体" w:eastAsia="宋体" w:cs="宋体"/>
          <w:sz w:val="28"/>
          <w:szCs w:val="28"/>
        </w:rPr>
        <w:t>:(签名)</w:t>
      </w:r>
    </w:p>
    <w:p>
      <w:pPr>
        <w:keepNext w:val="0"/>
        <w:keepLines w:val="0"/>
        <w:pageBreakBefore w:val="0"/>
        <w:widowControl w:val="0"/>
        <w:kinsoku/>
        <w:wordWrap/>
        <w:overflowPunct/>
        <w:topLinePunct w:val="0"/>
        <w:autoSpaceDE/>
        <w:autoSpaceDN/>
        <w:bidi w:val="0"/>
        <w:adjustRightInd/>
        <w:snapToGrid/>
        <w:spacing w:line="360" w:lineRule="auto"/>
        <w:ind w:firstLine="4760" w:firstLineChars="1700"/>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830E2"/>
    <w:rsid w:val="4B6114C4"/>
    <w:rsid w:val="587B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xxk001</dc:creator>
  <cp:lastModifiedBy>许晓敏</cp:lastModifiedBy>
  <cp:lastPrinted>2023-08-02T04:37:55Z</cp:lastPrinted>
  <dcterms:modified xsi:type="dcterms:W3CDTF">2023-08-02T05:47:54Z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8D82464E6EEB414BAA420AB0BBD633FC</vt:lpwstr>
  </property>
</Properties>
</file>